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CFDC" w14:textId="7CBF4942" w:rsidR="00312FA2" w:rsidRDefault="00312FA2" w:rsidP="001A4938">
      <w:pPr>
        <w:spacing w:line="360" w:lineRule="auto"/>
        <w:rPr>
          <w:rFonts w:ascii="Times New Roman" w:hAnsi="Times New Roman" w:cs="Times New Roman"/>
        </w:rPr>
      </w:pPr>
    </w:p>
    <w:p w14:paraId="7BCD4A62" w14:textId="77777777" w:rsidR="0047165C" w:rsidRDefault="0047165C" w:rsidP="0047165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16A7312" w14:textId="77777777" w:rsidR="0047165C" w:rsidRDefault="0047165C" w:rsidP="00D7234F">
      <w:pPr>
        <w:spacing w:line="360" w:lineRule="auto"/>
        <w:rPr>
          <w:rFonts w:ascii="Times New Roman" w:hAnsi="Times New Roman" w:cs="Times New Roman"/>
        </w:rPr>
      </w:pPr>
    </w:p>
    <w:p w14:paraId="0DAC35FB" w14:textId="464EDAAF" w:rsidR="00312FA2" w:rsidRPr="00D7234F" w:rsidRDefault="00D95A65" w:rsidP="00D95A65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7234F">
        <w:rPr>
          <w:rFonts w:ascii="Times New Roman" w:hAnsi="Times New Roman" w:cs="Times New Roman"/>
          <w:b/>
          <w:bCs/>
          <w:lang w:val="en-US"/>
        </w:rPr>
        <w:t>EUCAS 2025</w:t>
      </w:r>
    </w:p>
    <w:p w14:paraId="5A285273" w14:textId="27AD4129" w:rsidR="00D95A65" w:rsidRPr="00D7234F" w:rsidRDefault="00D95A65" w:rsidP="00D95A65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7234F">
        <w:rPr>
          <w:rFonts w:ascii="Times New Roman" w:hAnsi="Times New Roman" w:cs="Times New Roman"/>
          <w:b/>
          <w:bCs/>
          <w:lang w:val="en-US"/>
        </w:rPr>
        <w:t>Aging &amp; Cognition Conference</w:t>
      </w:r>
    </w:p>
    <w:p w14:paraId="3CA99B49" w14:textId="64B76FBB" w:rsidR="00D95A65" w:rsidRPr="00D7234F" w:rsidRDefault="00D95A65" w:rsidP="00D95A65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r w:rsidRPr="00D7234F">
        <w:rPr>
          <w:rFonts w:ascii="Times New Roman" w:hAnsi="Times New Roman" w:cs="Times New Roman"/>
          <w:lang w:val="en-US"/>
        </w:rPr>
        <w:t>Pavia, Italy</w:t>
      </w:r>
    </w:p>
    <w:p w14:paraId="6C4641FB" w14:textId="3645CFA1" w:rsidR="00D95A65" w:rsidRPr="00F24BBC" w:rsidRDefault="00D95A65" w:rsidP="00D95A65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proofErr w:type="gramStart"/>
      <w:r w:rsidRPr="00F24BBC">
        <w:rPr>
          <w:rFonts w:ascii="Times New Roman" w:hAnsi="Times New Roman" w:cs="Times New Roman"/>
          <w:lang w:val="en-US"/>
        </w:rPr>
        <w:t>May,</w:t>
      </w:r>
      <w:proofErr w:type="gramEnd"/>
      <w:r w:rsidRPr="00F24BBC">
        <w:rPr>
          <w:rFonts w:ascii="Times New Roman" w:hAnsi="Times New Roman" w:cs="Times New Roman"/>
          <w:lang w:val="en-US"/>
        </w:rPr>
        <w:t xml:space="preserve"> 7th – 10th 2025</w:t>
      </w:r>
    </w:p>
    <w:p w14:paraId="58BD09D4" w14:textId="672EE8B9" w:rsidR="00D71FAA" w:rsidRPr="00D95A65" w:rsidRDefault="00D71FAA" w:rsidP="00097C4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88EE023" w14:textId="77777777" w:rsidR="00312FA2" w:rsidRDefault="00D71FAA" w:rsidP="00D71FAA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Collaborative </w:t>
      </w:r>
      <w:r w:rsidR="00312FA2">
        <w:rPr>
          <w:rFonts w:ascii="Times New Roman" w:hAnsi="Times New Roman" w:cs="Times New Roman"/>
          <w:b/>
          <w:bCs/>
          <w:lang w:val="en-US"/>
        </w:rPr>
        <w:t xml:space="preserve">or individual training </w:t>
      </w:r>
      <w:r>
        <w:rPr>
          <w:rFonts w:ascii="Times New Roman" w:hAnsi="Times New Roman" w:cs="Times New Roman"/>
          <w:b/>
          <w:bCs/>
          <w:lang w:val="en-US"/>
        </w:rPr>
        <w:t xml:space="preserve">in older age: </w:t>
      </w:r>
    </w:p>
    <w:p w14:paraId="0DA2F1D4" w14:textId="36C617E1" w:rsidR="00D71FAA" w:rsidRDefault="00312FA2" w:rsidP="00D71FAA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SWIFT, a new tool to age successfully</w:t>
      </w:r>
    </w:p>
    <w:p w14:paraId="037A2A86" w14:textId="77777777" w:rsidR="00312FA2" w:rsidRDefault="00312FA2" w:rsidP="00D71FAA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1FAA961" w14:textId="40644C43" w:rsidR="00312FA2" w:rsidRDefault="00312FA2" w:rsidP="00312FA2">
      <w:pPr>
        <w:spacing w:line="360" w:lineRule="auto"/>
        <w:jc w:val="center"/>
        <w:rPr>
          <w:rFonts w:ascii="Times New Roman" w:hAnsi="Times New Roman" w:cs="Times New Roman"/>
        </w:rPr>
      </w:pPr>
      <w:r w:rsidRPr="00312FA2">
        <w:rPr>
          <w:rFonts w:ascii="Times New Roman" w:hAnsi="Times New Roman" w:cs="Times New Roman"/>
        </w:rPr>
        <w:t>Cerullo, G</w:t>
      </w:r>
      <w:r w:rsidRPr="00782D04">
        <w:rPr>
          <w:rFonts w:ascii="Times New Roman" w:hAnsi="Times New Roman" w:cs="Times New Roman"/>
        </w:rPr>
        <w:t>., Cipolletta, S.,</w:t>
      </w:r>
      <w:r w:rsidRPr="00312FA2">
        <w:rPr>
          <w:rFonts w:ascii="Times New Roman" w:hAnsi="Times New Roman" w:cs="Times New Roman"/>
        </w:rPr>
        <w:t xml:space="preserve"> Le Piane, F., Gaspari, M., </w:t>
      </w:r>
      <w:proofErr w:type="spellStart"/>
      <w:r w:rsidRPr="00312FA2">
        <w:rPr>
          <w:rFonts w:ascii="Times New Roman" w:hAnsi="Times New Roman" w:cs="Times New Roman"/>
        </w:rPr>
        <w:t>Mioni</w:t>
      </w:r>
      <w:proofErr w:type="spellEnd"/>
      <w:r w:rsidRPr="00312FA2">
        <w:rPr>
          <w:rFonts w:ascii="Times New Roman" w:hAnsi="Times New Roman" w:cs="Times New Roman"/>
        </w:rPr>
        <w:t xml:space="preserve">, G., </w:t>
      </w:r>
      <w:proofErr w:type="spellStart"/>
      <w:r w:rsidR="001C7842">
        <w:rPr>
          <w:rFonts w:ascii="Times New Roman" w:hAnsi="Times New Roman" w:cs="Times New Roman"/>
        </w:rPr>
        <w:t>Zuppiroli</w:t>
      </w:r>
      <w:proofErr w:type="spellEnd"/>
      <w:r w:rsidR="001C7842">
        <w:rPr>
          <w:rFonts w:ascii="Times New Roman" w:hAnsi="Times New Roman" w:cs="Times New Roman"/>
        </w:rPr>
        <w:t xml:space="preserve">, S., </w:t>
      </w:r>
      <w:proofErr w:type="spellStart"/>
      <w:r w:rsidR="001C7842">
        <w:rPr>
          <w:rFonts w:ascii="Times New Roman" w:hAnsi="Times New Roman" w:cs="Times New Roman"/>
        </w:rPr>
        <w:t>Kliegel</w:t>
      </w:r>
      <w:proofErr w:type="spellEnd"/>
      <w:r w:rsidR="001C7842">
        <w:rPr>
          <w:rFonts w:ascii="Times New Roman" w:hAnsi="Times New Roman" w:cs="Times New Roman"/>
        </w:rPr>
        <w:t xml:space="preserve">, M., </w:t>
      </w:r>
      <w:proofErr w:type="spellStart"/>
      <w:r w:rsidR="001C7842">
        <w:rPr>
          <w:rFonts w:ascii="Times New Roman" w:hAnsi="Times New Roman" w:cs="Times New Roman"/>
        </w:rPr>
        <w:t>Hering</w:t>
      </w:r>
      <w:proofErr w:type="spellEnd"/>
      <w:r w:rsidR="001C7842">
        <w:rPr>
          <w:rFonts w:ascii="Times New Roman" w:hAnsi="Times New Roman" w:cs="Times New Roman"/>
        </w:rPr>
        <w:t xml:space="preserve">, A., </w:t>
      </w:r>
      <w:proofErr w:type="spellStart"/>
      <w:r w:rsidR="001C7842">
        <w:rPr>
          <w:rFonts w:ascii="Times New Roman" w:hAnsi="Times New Roman" w:cs="Times New Roman"/>
        </w:rPr>
        <w:t>Ballhausen</w:t>
      </w:r>
      <w:proofErr w:type="spellEnd"/>
      <w:r w:rsidR="001C7842">
        <w:rPr>
          <w:rFonts w:ascii="Times New Roman" w:hAnsi="Times New Roman" w:cs="Times New Roman"/>
        </w:rPr>
        <w:t xml:space="preserve">, N., </w:t>
      </w:r>
      <w:r w:rsidRPr="00312FA2">
        <w:rPr>
          <w:rFonts w:ascii="Times New Roman" w:hAnsi="Times New Roman" w:cs="Times New Roman"/>
        </w:rPr>
        <w:t>Stablum, F.</w:t>
      </w:r>
    </w:p>
    <w:p w14:paraId="5B536FBD" w14:textId="77777777" w:rsidR="00D71FAA" w:rsidRPr="00312FA2" w:rsidRDefault="00D71FAA" w:rsidP="00D71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844A090" w14:textId="50D31DC5" w:rsidR="00AB2590" w:rsidRDefault="00D71FAA" w:rsidP="00D71FA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Ageing is </w:t>
      </w:r>
      <w:r w:rsidR="009E1B5E">
        <w:rPr>
          <w:rFonts w:ascii="Times New Roman" w:hAnsi="Times New Roman" w:cs="Times New Roman"/>
          <w:lang w:val="en-US"/>
        </w:rPr>
        <w:t xml:space="preserve">associated </w:t>
      </w:r>
      <w:r>
        <w:rPr>
          <w:rFonts w:ascii="Times New Roman" w:hAnsi="Times New Roman" w:cs="Times New Roman"/>
          <w:lang w:val="en-US"/>
        </w:rPr>
        <w:t>by a multitude of changes in cognitive abilities,</w:t>
      </w:r>
      <w:r w:rsidR="009F746C">
        <w:rPr>
          <w:rFonts w:ascii="Times New Roman" w:hAnsi="Times New Roman" w:cs="Times New Roman"/>
          <w:lang w:val="en-US"/>
        </w:rPr>
        <w:t xml:space="preserve"> such as executive</w:t>
      </w:r>
      <w:r w:rsidR="00312FA2">
        <w:rPr>
          <w:rFonts w:ascii="Times New Roman" w:hAnsi="Times New Roman" w:cs="Times New Roman"/>
          <w:lang w:val="en-US"/>
        </w:rPr>
        <w:t xml:space="preserve"> </w:t>
      </w:r>
      <w:r w:rsidR="00EE524F">
        <w:rPr>
          <w:rFonts w:ascii="Times New Roman" w:hAnsi="Times New Roman" w:cs="Times New Roman"/>
          <w:lang w:val="en-US"/>
        </w:rPr>
        <w:t>planning</w:t>
      </w:r>
      <w:r w:rsidR="00312FA2">
        <w:rPr>
          <w:rFonts w:ascii="Times New Roman" w:hAnsi="Times New Roman" w:cs="Times New Roman"/>
          <w:lang w:val="en-US"/>
        </w:rPr>
        <w:t xml:space="preserve"> and problem-solving</w:t>
      </w:r>
      <w:r w:rsidR="009F746C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which in turn affect </w:t>
      </w:r>
      <w:r w:rsidR="00C72381">
        <w:rPr>
          <w:rFonts w:ascii="Times New Roman" w:hAnsi="Times New Roman" w:cs="Times New Roman"/>
          <w:lang w:val="en-US"/>
        </w:rPr>
        <w:t xml:space="preserve">wellbeing </w:t>
      </w:r>
      <w:r>
        <w:rPr>
          <w:rFonts w:ascii="Times New Roman" w:hAnsi="Times New Roman" w:cs="Times New Roman"/>
          <w:lang w:val="en-US"/>
        </w:rPr>
        <w:t>and quality of life.</w:t>
      </w:r>
      <w:r w:rsidR="002F18CD">
        <w:rPr>
          <w:rFonts w:ascii="Times New Roman" w:hAnsi="Times New Roman" w:cs="Times New Roman"/>
          <w:lang w:val="en-US"/>
        </w:rPr>
        <w:t xml:space="preserve"> </w:t>
      </w:r>
      <w:r w:rsidR="009E1B5E">
        <w:rPr>
          <w:rFonts w:ascii="Times New Roman" w:hAnsi="Times New Roman" w:cs="Times New Roman"/>
          <w:lang w:val="en-US"/>
        </w:rPr>
        <w:t>Stimulating</w:t>
      </w:r>
      <w:r w:rsidR="0052650B">
        <w:rPr>
          <w:rFonts w:ascii="Times New Roman" w:hAnsi="Times New Roman" w:cs="Times New Roman"/>
          <w:lang w:val="en-US"/>
        </w:rPr>
        <w:t xml:space="preserve"> these abilities</w:t>
      </w:r>
      <w:r w:rsidR="00AB2590">
        <w:rPr>
          <w:rFonts w:ascii="Times New Roman" w:hAnsi="Times New Roman" w:cs="Times New Roman"/>
          <w:lang w:val="en-US"/>
        </w:rPr>
        <w:t xml:space="preserve"> could</w:t>
      </w:r>
      <w:r w:rsidR="0052650B">
        <w:rPr>
          <w:rFonts w:ascii="Times New Roman" w:hAnsi="Times New Roman" w:cs="Times New Roman"/>
          <w:lang w:val="en-US"/>
        </w:rPr>
        <w:t xml:space="preserve"> help maintain independence. On the other hand, </w:t>
      </w:r>
      <w:r w:rsidR="002F18CD" w:rsidRPr="0052650B">
        <w:rPr>
          <w:rFonts w:ascii="Times New Roman" w:hAnsi="Times New Roman" w:cs="Times New Roman"/>
          <w:lang w:val="en-US"/>
        </w:rPr>
        <w:t xml:space="preserve">cooperation </w:t>
      </w:r>
      <w:r w:rsidR="00C72381" w:rsidRPr="0052650B">
        <w:rPr>
          <w:rFonts w:ascii="Times New Roman" w:hAnsi="Times New Roman" w:cs="Times New Roman"/>
          <w:lang w:val="en-US"/>
        </w:rPr>
        <w:t xml:space="preserve">within small groups may </w:t>
      </w:r>
      <w:r w:rsidR="0052650B">
        <w:rPr>
          <w:rFonts w:ascii="Times New Roman" w:hAnsi="Times New Roman" w:cs="Times New Roman"/>
          <w:lang w:val="en-US"/>
        </w:rPr>
        <w:t xml:space="preserve">reinforce the </w:t>
      </w:r>
      <w:r w:rsidR="001B55DD">
        <w:rPr>
          <w:rFonts w:ascii="Times New Roman" w:hAnsi="Times New Roman" w:cs="Times New Roman"/>
          <w:lang w:val="en-US"/>
        </w:rPr>
        <w:t xml:space="preserve">stimulation </w:t>
      </w:r>
      <w:r w:rsidR="0052650B">
        <w:rPr>
          <w:rFonts w:ascii="Times New Roman" w:hAnsi="Times New Roman" w:cs="Times New Roman"/>
          <w:lang w:val="en-US"/>
        </w:rPr>
        <w:t xml:space="preserve">effects and promote </w:t>
      </w:r>
      <w:r w:rsidR="0009735F" w:rsidRPr="0052650B">
        <w:rPr>
          <w:rFonts w:ascii="Times New Roman" w:hAnsi="Times New Roman" w:cs="Times New Roman"/>
          <w:lang w:val="en-US"/>
        </w:rPr>
        <w:t>self-efficacy and self-consciousness</w:t>
      </w:r>
      <w:r w:rsidR="001B55DD">
        <w:rPr>
          <w:rFonts w:ascii="Times New Roman" w:hAnsi="Times New Roman" w:cs="Times New Roman"/>
          <w:lang w:val="en-US"/>
        </w:rPr>
        <w:t xml:space="preserve">. </w:t>
      </w:r>
    </w:p>
    <w:p w14:paraId="64FB2ED2" w14:textId="528DCFE8" w:rsidR="001B55DD" w:rsidRDefault="0052650B" w:rsidP="00D71FA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Thus, </w:t>
      </w:r>
      <w:r w:rsidR="0086676C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="0086676C">
        <w:rPr>
          <w:rFonts w:ascii="Times New Roman" w:hAnsi="Times New Roman" w:cs="Times New Roman"/>
          <w:lang w:val="en-US"/>
        </w:rPr>
        <w:t>program</w:t>
      </w:r>
      <w:r w:rsidR="009E1B5E">
        <w:rPr>
          <w:rFonts w:ascii="Times New Roman" w:hAnsi="Times New Roman" w:cs="Times New Roman"/>
          <w:lang w:val="en-US"/>
        </w:rPr>
        <w:t>me</w:t>
      </w:r>
      <w:proofErr w:type="spellEnd"/>
      <w:r w:rsidR="0086676C">
        <w:rPr>
          <w:rFonts w:ascii="Times New Roman" w:hAnsi="Times New Roman" w:cs="Times New Roman"/>
          <w:lang w:val="en-US"/>
        </w:rPr>
        <w:t xml:space="preserve"> that</w:t>
      </w:r>
      <w:r w:rsidR="007C2E1D">
        <w:rPr>
          <w:rFonts w:ascii="Times New Roman" w:hAnsi="Times New Roman" w:cs="Times New Roman"/>
          <w:lang w:val="en-US"/>
        </w:rPr>
        <w:t xml:space="preserve"> combines a training </w:t>
      </w:r>
      <w:r w:rsidR="009E1B5E">
        <w:rPr>
          <w:rFonts w:ascii="Times New Roman" w:hAnsi="Times New Roman" w:cs="Times New Roman"/>
          <w:lang w:val="en-US"/>
        </w:rPr>
        <w:t xml:space="preserve">in </w:t>
      </w:r>
      <w:r w:rsidR="0086676C">
        <w:rPr>
          <w:rFonts w:ascii="Times New Roman" w:hAnsi="Times New Roman" w:cs="Times New Roman"/>
          <w:lang w:val="en-US"/>
        </w:rPr>
        <w:t>these abilities</w:t>
      </w:r>
      <w:r>
        <w:rPr>
          <w:rFonts w:ascii="Times New Roman" w:hAnsi="Times New Roman" w:cs="Times New Roman"/>
          <w:lang w:val="en-US"/>
        </w:rPr>
        <w:t xml:space="preserve"> </w:t>
      </w:r>
      <w:r w:rsidR="009E1B5E">
        <w:rPr>
          <w:rFonts w:ascii="Times New Roman" w:hAnsi="Times New Roman" w:cs="Times New Roman"/>
          <w:lang w:val="en-US"/>
        </w:rPr>
        <w:t>with a</w:t>
      </w:r>
      <w:r>
        <w:rPr>
          <w:rFonts w:ascii="Times New Roman" w:hAnsi="Times New Roman" w:cs="Times New Roman"/>
          <w:lang w:val="en-US"/>
        </w:rPr>
        <w:t xml:space="preserve"> collaborative </w:t>
      </w:r>
      <w:r w:rsidR="007C2E1D">
        <w:rPr>
          <w:rFonts w:ascii="Times New Roman" w:hAnsi="Times New Roman" w:cs="Times New Roman"/>
          <w:lang w:val="en-US"/>
        </w:rPr>
        <w:t xml:space="preserve">setting </w:t>
      </w:r>
      <w:r>
        <w:rPr>
          <w:rFonts w:ascii="Times New Roman" w:hAnsi="Times New Roman" w:cs="Times New Roman"/>
          <w:lang w:val="en-US"/>
        </w:rPr>
        <w:t>may be a successful way to promote active ageing.</w:t>
      </w:r>
      <w:r w:rsidR="00D95A65">
        <w:rPr>
          <w:rFonts w:ascii="Times New Roman" w:hAnsi="Times New Roman" w:cs="Times New Roman"/>
          <w:lang w:val="en-US"/>
        </w:rPr>
        <w:t xml:space="preserve"> </w:t>
      </w:r>
      <w:r w:rsidR="0086676C">
        <w:rPr>
          <w:rFonts w:ascii="Times New Roman" w:hAnsi="Times New Roman" w:cs="Times New Roman"/>
          <w:lang w:val="en-US"/>
        </w:rPr>
        <w:t xml:space="preserve">Shared, Web-based, Intelligent Thinking </w:t>
      </w:r>
      <w:r w:rsidR="00D95A65">
        <w:rPr>
          <w:rFonts w:ascii="Times New Roman" w:hAnsi="Times New Roman" w:cs="Times New Roman"/>
          <w:lang w:val="en-US"/>
        </w:rPr>
        <w:t>Training</w:t>
      </w:r>
      <w:r w:rsidR="00F24BBC">
        <w:rPr>
          <w:rFonts w:ascii="Times New Roman" w:hAnsi="Times New Roman" w:cs="Times New Roman"/>
          <w:lang w:val="en-US"/>
        </w:rPr>
        <w:t xml:space="preserve"> (SWIFT)</w:t>
      </w:r>
      <w:r w:rsidR="0086676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is a new </w:t>
      </w:r>
      <w:r w:rsidR="001B55DD">
        <w:rPr>
          <w:rFonts w:ascii="Times New Roman" w:hAnsi="Times New Roman" w:cs="Times New Roman"/>
          <w:lang w:val="en-US"/>
        </w:rPr>
        <w:t xml:space="preserve">AI </w:t>
      </w:r>
      <w:r>
        <w:rPr>
          <w:rFonts w:ascii="Times New Roman" w:hAnsi="Times New Roman" w:cs="Times New Roman"/>
          <w:lang w:val="en-US"/>
        </w:rPr>
        <w:t>tool that aims to enhance problem solving abilities</w:t>
      </w:r>
      <w:r w:rsidR="009E1B5E">
        <w:rPr>
          <w:rFonts w:ascii="Times New Roman" w:hAnsi="Times New Roman" w:cs="Times New Roman"/>
          <w:lang w:val="en-US"/>
        </w:rPr>
        <w:t xml:space="preserve"> by</w:t>
      </w:r>
      <w:r w:rsidR="001B55DD">
        <w:rPr>
          <w:rFonts w:ascii="Times New Roman" w:hAnsi="Times New Roman" w:cs="Times New Roman"/>
          <w:lang w:val="en-US"/>
        </w:rPr>
        <w:t xml:space="preserve"> simulating a real-life scenario, </w:t>
      </w:r>
      <w:r w:rsidR="009E1B5E">
        <w:rPr>
          <w:rFonts w:ascii="Times New Roman" w:hAnsi="Times New Roman" w:cs="Times New Roman"/>
          <w:lang w:val="en-US"/>
        </w:rPr>
        <w:t xml:space="preserve">in </w:t>
      </w:r>
      <w:r w:rsidR="001B55DD">
        <w:rPr>
          <w:rFonts w:ascii="Times New Roman" w:hAnsi="Times New Roman" w:cs="Times New Roman"/>
          <w:lang w:val="en-US"/>
        </w:rPr>
        <w:t>a collaborative or individual setting.</w:t>
      </w:r>
    </w:p>
    <w:p w14:paraId="4B4547E2" w14:textId="3D3A45CD" w:rsidR="001B55DD" w:rsidRDefault="0086676C" w:rsidP="00D71FA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study </w:t>
      </w:r>
      <w:r w:rsidR="009E1B5E">
        <w:rPr>
          <w:rFonts w:ascii="Times New Roman" w:hAnsi="Times New Roman" w:cs="Times New Roman"/>
          <w:lang w:val="en-US"/>
        </w:rPr>
        <w:t xml:space="preserve">was conducted </w:t>
      </w:r>
      <w:r>
        <w:rPr>
          <w:rFonts w:ascii="Times New Roman" w:hAnsi="Times New Roman" w:cs="Times New Roman"/>
          <w:lang w:val="en-US"/>
        </w:rPr>
        <w:t>to verify the eff</w:t>
      </w:r>
      <w:r w:rsidR="009E1B5E">
        <w:rPr>
          <w:rFonts w:ascii="Times New Roman" w:hAnsi="Times New Roman" w:cs="Times New Roman"/>
          <w:lang w:val="en-US"/>
        </w:rPr>
        <w:t>ectiveness</w:t>
      </w:r>
      <w:r>
        <w:rPr>
          <w:rFonts w:ascii="Times New Roman" w:hAnsi="Times New Roman" w:cs="Times New Roman"/>
          <w:lang w:val="en-US"/>
        </w:rPr>
        <w:t xml:space="preserve"> of SWIFT</w:t>
      </w:r>
      <w:r w:rsidR="009E1B5E">
        <w:rPr>
          <w:rFonts w:ascii="Times New Roman" w:hAnsi="Times New Roman" w:cs="Times New Roman"/>
          <w:lang w:val="en-US"/>
        </w:rPr>
        <w:t xml:space="preserve">. </w:t>
      </w:r>
      <w:r w:rsidR="001B55DD">
        <w:rPr>
          <w:rFonts w:ascii="Times New Roman" w:hAnsi="Times New Roman" w:cs="Times New Roman"/>
          <w:lang w:val="en-US"/>
        </w:rPr>
        <w:t xml:space="preserve">A sample of </w:t>
      </w:r>
      <w:r w:rsidR="00204200">
        <w:rPr>
          <w:rFonts w:ascii="Times New Roman" w:hAnsi="Times New Roman" w:cs="Times New Roman"/>
          <w:lang w:val="en-US"/>
        </w:rPr>
        <w:t xml:space="preserve">30 </w:t>
      </w:r>
      <w:r w:rsidR="001B55DD">
        <w:rPr>
          <w:rFonts w:ascii="Times New Roman" w:hAnsi="Times New Roman" w:cs="Times New Roman"/>
          <w:lang w:val="en-US"/>
        </w:rPr>
        <w:t>older adults (</w:t>
      </w:r>
      <w:r w:rsidR="00777AE5">
        <w:rPr>
          <w:rFonts w:ascii="Times New Roman" w:hAnsi="Times New Roman" w:cs="Times New Roman"/>
          <w:lang w:val="en-US"/>
        </w:rPr>
        <w:t xml:space="preserve">age: </w:t>
      </w:r>
      <w:r w:rsidR="001B55DD">
        <w:rPr>
          <w:rFonts w:ascii="Times New Roman" w:hAnsi="Times New Roman" w:cs="Times New Roman"/>
          <w:lang w:val="en-US"/>
        </w:rPr>
        <w:t xml:space="preserve">65-85) </w:t>
      </w:r>
      <w:r w:rsidR="009E1B5E">
        <w:rPr>
          <w:rFonts w:ascii="Times New Roman" w:hAnsi="Times New Roman" w:cs="Times New Roman"/>
          <w:lang w:val="en-US"/>
        </w:rPr>
        <w:t>was randomly</w:t>
      </w:r>
      <w:r w:rsidR="001B55DD">
        <w:rPr>
          <w:rFonts w:ascii="Times New Roman" w:hAnsi="Times New Roman" w:cs="Times New Roman"/>
          <w:lang w:val="en-US"/>
        </w:rPr>
        <w:t xml:space="preserve"> assigned to</w:t>
      </w:r>
      <w:r w:rsidR="009E1B5E">
        <w:rPr>
          <w:rFonts w:ascii="Times New Roman" w:hAnsi="Times New Roman" w:cs="Times New Roman"/>
          <w:lang w:val="en-US"/>
        </w:rPr>
        <w:t xml:space="preserve"> receive either</w:t>
      </w:r>
      <w:r w:rsidR="001B55DD">
        <w:rPr>
          <w:rFonts w:ascii="Times New Roman" w:hAnsi="Times New Roman" w:cs="Times New Roman"/>
          <w:lang w:val="en-US"/>
        </w:rPr>
        <w:t xml:space="preserve"> collaborative or individual training</w:t>
      </w:r>
      <w:r w:rsidR="00AB2590">
        <w:rPr>
          <w:rFonts w:ascii="Times New Roman" w:hAnsi="Times New Roman" w:cs="Times New Roman"/>
          <w:lang w:val="en-US"/>
        </w:rPr>
        <w:t>.</w:t>
      </w:r>
    </w:p>
    <w:p w14:paraId="74FF1117" w14:textId="6F739497" w:rsidR="009E1B5E" w:rsidRDefault="00AB2590" w:rsidP="00D71FA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training consisted </w:t>
      </w:r>
      <w:r w:rsidR="009E1B5E">
        <w:rPr>
          <w:rFonts w:ascii="Times New Roman" w:hAnsi="Times New Roman" w:cs="Times New Roman"/>
          <w:lang w:val="en-US"/>
        </w:rPr>
        <w:t xml:space="preserve">of </w:t>
      </w:r>
      <w:r>
        <w:rPr>
          <w:rFonts w:ascii="Times New Roman" w:hAnsi="Times New Roman" w:cs="Times New Roman"/>
          <w:lang w:val="en-US"/>
        </w:rPr>
        <w:t>2 sessions per week for a total of 10 sessions, in which</w:t>
      </w:r>
      <w:r w:rsidR="00EA2828">
        <w:rPr>
          <w:rFonts w:ascii="Times New Roman" w:hAnsi="Times New Roman" w:cs="Times New Roman"/>
          <w:lang w:val="en-US"/>
        </w:rPr>
        <w:t xml:space="preserve"> the participants had to plan a 2-day trip in Rome by </w:t>
      </w:r>
      <w:r w:rsidR="009E1B5E">
        <w:rPr>
          <w:rFonts w:ascii="Times New Roman" w:hAnsi="Times New Roman" w:cs="Times New Roman"/>
          <w:lang w:val="en-US"/>
        </w:rPr>
        <w:t xml:space="preserve">booking </w:t>
      </w:r>
      <w:r w:rsidR="00EA2828">
        <w:rPr>
          <w:rFonts w:ascii="Times New Roman" w:hAnsi="Times New Roman" w:cs="Times New Roman"/>
          <w:lang w:val="en-US"/>
        </w:rPr>
        <w:t>hotels, buying train tickets, and moving a</w:t>
      </w:r>
      <w:r w:rsidR="009E1B5E">
        <w:rPr>
          <w:rFonts w:ascii="Times New Roman" w:hAnsi="Times New Roman" w:cs="Times New Roman"/>
          <w:lang w:val="en-US"/>
        </w:rPr>
        <w:t>round on a</w:t>
      </w:r>
      <w:r w:rsidR="00EA2828">
        <w:rPr>
          <w:rFonts w:ascii="Times New Roman" w:hAnsi="Times New Roman" w:cs="Times New Roman"/>
          <w:lang w:val="en-US"/>
        </w:rPr>
        <w:t xml:space="preserve"> virtual map of the city. </w:t>
      </w:r>
    </w:p>
    <w:p w14:paraId="4620E53E" w14:textId="36D95106" w:rsidR="00D95A65" w:rsidRPr="00D95A65" w:rsidRDefault="00782D04" w:rsidP="00D71FA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By comparing the two training settings, i</w:t>
      </w:r>
      <w:r w:rsidR="00777AE5">
        <w:rPr>
          <w:rFonts w:ascii="Times New Roman" w:hAnsi="Times New Roman" w:cs="Times New Roman"/>
          <w:lang w:val="en-US"/>
        </w:rPr>
        <w:t>t</w:t>
      </w:r>
      <w:r w:rsidR="00D95A65" w:rsidRPr="00D95A65">
        <w:rPr>
          <w:rFonts w:ascii="Times New Roman" w:hAnsi="Times New Roman" w:cs="Times New Roman"/>
          <w:lang w:val="en-US"/>
        </w:rPr>
        <w:t xml:space="preserve"> is interesting to point out differences in the learning </w:t>
      </w:r>
      <w:r w:rsidR="00D95A65">
        <w:rPr>
          <w:rFonts w:ascii="Times New Roman" w:hAnsi="Times New Roman" w:cs="Times New Roman"/>
          <w:lang w:val="en-US"/>
        </w:rPr>
        <w:t>rhythm and modalities</w:t>
      </w:r>
      <w:r w:rsidR="00D95A65" w:rsidRPr="00D95A65">
        <w:rPr>
          <w:rFonts w:ascii="Times New Roman" w:hAnsi="Times New Roman" w:cs="Times New Roman"/>
          <w:lang w:val="en-US"/>
        </w:rPr>
        <w:t xml:space="preserve"> and in the effects on the cognitive </w:t>
      </w:r>
      <w:r w:rsidR="00D95A65">
        <w:rPr>
          <w:rFonts w:ascii="Times New Roman" w:hAnsi="Times New Roman" w:cs="Times New Roman"/>
          <w:lang w:val="en-US"/>
        </w:rPr>
        <w:t>performance</w:t>
      </w:r>
      <w:r w:rsidR="00777AE5">
        <w:rPr>
          <w:rFonts w:ascii="Times New Roman" w:hAnsi="Times New Roman" w:cs="Times New Roman"/>
          <w:lang w:val="en-US"/>
        </w:rPr>
        <w:t>.</w:t>
      </w:r>
    </w:p>
    <w:p w14:paraId="7746FE51" w14:textId="196BC7D2" w:rsidR="00D95A65" w:rsidRDefault="00D95A65" w:rsidP="00D71FA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2CC09E7" w14:textId="7590264E" w:rsidR="00DB72F7" w:rsidRPr="00D7234F" w:rsidRDefault="00DB72F7" w:rsidP="00D71FAA">
      <w:pPr>
        <w:spacing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</w:p>
    <w:sectPr w:rsidR="00DB72F7" w:rsidRPr="00D723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4F"/>
    <w:rsid w:val="00080EA7"/>
    <w:rsid w:val="0009735F"/>
    <w:rsid w:val="00097C4F"/>
    <w:rsid w:val="00185C78"/>
    <w:rsid w:val="001A4938"/>
    <w:rsid w:val="001B55DD"/>
    <w:rsid w:val="001B71E9"/>
    <w:rsid w:val="001C7842"/>
    <w:rsid w:val="001E1934"/>
    <w:rsid w:val="00204200"/>
    <w:rsid w:val="002F18CD"/>
    <w:rsid w:val="00312FA2"/>
    <w:rsid w:val="00415B47"/>
    <w:rsid w:val="0047165C"/>
    <w:rsid w:val="00507C2E"/>
    <w:rsid w:val="0052650B"/>
    <w:rsid w:val="00616405"/>
    <w:rsid w:val="006A3A43"/>
    <w:rsid w:val="00707BE0"/>
    <w:rsid w:val="00733E54"/>
    <w:rsid w:val="00777AE5"/>
    <w:rsid w:val="00782D04"/>
    <w:rsid w:val="007C2E1D"/>
    <w:rsid w:val="0086676C"/>
    <w:rsid w:val="009A3C3B"/>
    <w:rsid w:val="009E1B5E"/>
    <w:rsid w:val="009E6275"/>
    <w:rsid w:val="009F746C"/>
    <w:rsid w:val="00A23F13"/>
    <w:rsid w:val="00A91B1F"/>
    <w:rsid w:val="00AB2590"/>
    <w:rsid w:val="00B15FA6"/>
    <w:rsid w:val="00B97ECE"/>
    <w:rsid w:val="00C72381"/>
    <w:rsid w:val="00C9721C"/>
    <w:rsid w:val="00C978CB"/>
    <w:rsid w:val="00D11E6F"/>
    <w:rsid w:val="00D21DBC"/>
    <w:rsid w:val="00D71FAA"/>
    <w:rsid w:val="00D7234F"/>
    <w:rsid w:val="00D95A65"/>
    <w:rsid w:val="00DB72F7"/>
    <w:rsid w:val="00E17D65"/>
    <w:rsid w:val="00EA2828"/>
    <w:rsid w:val="00ED6866"/>
    <w:rsid w:val="00EE524F"/>
    <w:rsid w:val="00F2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41CCC"/>
  <w15:chartTrackingRefBased/>
  <w15:docId w15:val="{A33D8777-63D2-214C-A928-C776C5C5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Cerullo</dc:creator>
  <cp:keywords/>
  <dc:description/>
  <cp:lastModifiedBy>Grazia Cerullo</cp:lastModifiedBy>
  <cp:revision>18</cp:revision>
  <dcterms:created xsi:type="dcterms:W3CDTF">2024-10-28T18:24:00Z</dcterms:created>
  <dcterms:modified xsi:type="dcterms:W3CDTF">2025-05-23T07:27:00Z</dcterms:modified>
</cp:coreProperties>
</file>